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DCF" w:rsidRPr="00452DCF" w:rsidRDefault="00452DCF" w:rsidP="00452DC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452DCF">
        <w:rPr>
          <w:rFonts w:ascii="Times New Roman" w:hAnsi="Times New Roman" w:cs="Times New Roman"/>
          <w:sz w:val="28"/>
          <w:szCs w:val="28"/>
          <w:u w:val="single"/>
        </w:rPr>
        <w:t>19.04.2017</w:t>
      </w:r>
    </w:p>
    <w:p w:rsidR="00452DCF" w:rsidRPr="00452DCF" w:rsidRDefault="00452DCF" w:rsidP="00452DC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452DCF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</w:t>
      </w:r>
      <w:bookmarkStart w:id="0" w:name="_GoBack"/>
      <w:bookmarkEnd w:id="0"/>
      <w:r w:rsidRPr="00452DCF">
        <w:rPr>
          <w:rFonts w:ascii="Times New Roman" w:hAnsi="Times New Roman" w:cs="Times New Roman"/>
          <w:sz w:val="28"/>
          <w:szCs w:val="28"/>
          <w:u w:val="single"/>
        </w:rPr>
        <w:t>Карпенко Т.И.</w:t>
      </w:r>
    </w:p>
    <w:p w:rsidR="00452DCF" w:rsidRPr="00452DCF" w:rsidRDefault="00452DCF" w:rsidP="00452D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52DCF" w:rsidRPr="00452DCF" w:rsidRDefault="00452DCF" w:rsidP="00452D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52DCF">
        <w:rPr>
          <w:rFonts w:ascii="Times New Roman" w:hAnsi="Times New Roman" w:cs="Times New Roman"/>
          <w:b/>
          <w:sz w:val="36"/>
          <w:szCs w:val="28"/>
          <w:u w:val="single"/>
        </w:rPr>
        <w:t>Русский язык</w:t>
      </w:r>
    </w:p>
    <w:p w:rsidR="00452DCF" w:rsidRDefault="00452DCF" w:rsidP="005B0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730A" w:rsidRDefault="003E730A" w:rsidP="005B0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«Изменение частей речи по числам»</w:t>
      </w:r>
    </w:p>
    <w:p w:rsidR="003E730A" w:rsidRDefault="003E730A" w:rsidP="005B0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Закрепление знаний по теме «Изменение частей речи по числам»; научить определять части речи; научить определять окончания</w:t>
      </w:r>
      <w:r w:rsidR="00165F1C">
        <w:rPr>
          <w:rFonts w:ascii="Times New Roman" w:hAnsi="Times New Roman" w:cs="Times New Roman"/>
          <w:sz w:val="28"/>
          <w:szCs w:val="28"/>
        </w:rPr>
        <w:t xml:space="preserve"> имен прилагательных и глаголов в зависимости от имени существительного.</w:t>
      </w:r>
    </w:p>
    <w:p w:rsidR="00165F1C" w:rsidRDefault="00165F1C" w:rsidP="005B0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165F1C" w:rsidRPr="00165F1C" w:rsidRDefault="00165F1C" w:rsidP="005B0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A4D30">
        <w:rPr>
          <w:rFonts w:ascii="Times New Roman" w:hAnsi="Times New Roman" w:cs="Times New Roman"/>
          <w:sz w:val="28"/>
          <w:szCs w:val="28"/>
        </w:rPr>
        <w:t>у</w:t>
      </w:r>
      <w:r w:rsidRPr="00165F1C">
        <w:rPr>
          <w:rFonts w:ascii="Times New Roman" w:hAnsi="Times New Roman" w:cs="Times New Roman"/>
          <w:sz w:val="28"/>
          <w:szCs w:val="28"/>
        </w:rPr>
        <w:t xml:space="preserve"> учащихся будут формироваться</w:t>
      </w:r>
    </w:p>
    <w:p w:rsidR="00165F1C" w:rsidRPr="00165F1C" w:rsidRDefault="00165F1C" w:rsidP="005B0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•</w:t>
      </w:r>
      <w:r w:rsidRPr="00165F1C">
        <w:rPr>
          <w:rFonts w:ascii="Times New Roman" w:hAnsi="Times New Roman" w:cs="Times New Roman"/>
          <w:sz w:val="28"/>
          <w:szCs w:val="28"/>
        </w:rPr>
        <w:tab/>
        <w:t>внимание к мелодичности устной речи и изобразительным средствам русского языка;</w:t>
      </w:r>
    </w:p>
    <w:p w:rsidR="00165F1C" w:rsidRDefault="00165F1C" w:rsidP="005B0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•</w:t>
      </w:r>
      <w:r w:rsidRPr="00165F1C">
        <w:rPr>
          <w:rFonts w:ascii="Times New Roman" w:hAnsi="Times New Roman" w:cs="Times New Roman"/>
          <w:sz w:val="28"/>
          <w:szCs w:val="28"/>
        </w:rPr>
        <w:tab/>
        <w:t>положительная мотивация и познавательный интерес к изучению языка своего народа, своей страны;</w:t>
      </w:r>
    </w:p>
    <w:p w:rsidR="00165F1C" w:rsidRPr="00165F1C" w:rsidRDefault="00165F1C" w:rsidP="005B0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A4D30">
        <w:rPr>
          <w:rFonts w:ascii="Times New Roman" w:hAnsi="Times New Roman" w:cs="Times New Roman"/>
          <w:sz w:val="28"/>
          <w:szCs w:val="28"/>
        </w:rPr>
        <w:t>у</w:t>
      </w:r>
      <w:r w:rsidRPr="00165F1C">
        <w:rPr>
          <w:rFonts w:ascii="Times New Roman" w:hAnsi="Times New Roman" w:cs="Times New Roman"/>
          <w:sz w:val="28"/>
          <w:szCs w:val="28"/>
        </w:rPr>
        <w:t>чащиеся научатся:</w:t>
      </w:r>
    </w:p>
    <w:p w:rsidR="00165F1C" w:rsidRPr="00165F1C" w:rsidRDefault="00165F1C" w:rsidP="005B0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•</w:t>
      </w:r>
      <w:r w:rsidRPr="00165F1C">
        <w:rPr>
          <w:rFonts w:ascii="Times New Roman" w:hAnsi="Times New Roman" w:cs="Times New Roman"/>
          <w:sz w:val="28"/>
          <w:szCs w:val="28"/>
        </w:rPr>
        <w:tab/>
        <w:t>осознавать слово как главное средство языка;</w:t>
      </w:r>
    </w:p>
    <w:p w:rsidR="00165F1C" w:rsidRPr="00165F1C" w:rsidRDefault="00165F1C" w:rsidP="005B0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•</w:t>
      </w:r>
      <w:r w:rsidRPr="00165F1C">
        <w:rPr>
          <w:rFonts w:ascii="Times New Roman" w:hAnsi="Times New Roman" w:cs="Times New Roman"/>
          <w:sz w:val="28"/>
          <w:szCs w:val="28"/>
        </w:rPr>
        <w:tab/>
        <w:t xml:space="preserve">осознавать критерии (общее значение) объединения слов в группы по частям речи (существительное, </w:t>
      </w:r>
      <w:r>
        <w:rPr>
          <w:rFonts w:ascii="Times New Roman" w:hAnsi="Times New Roman" w:cs="Times New Roman"/>
          <w:sz w:val="28"/>
          <w:szCs w:val="28"/>
        </w:rPr>
        <w:t>прилагательное, глагол</w:t>
      </w:r>
      <w:r w:rsidRPr="00165F1C">
        <w:rPr>
          <w:rFonts w:ascii="Times New Roman" w:hAnsi="Times New Roman" w:cs="Times New Roman"/>
          <w:sz w:val="28"/>
          <w:szCs w:val="28"/>
        </w:rPr>
        <w:t>);</w:t>
      </w:r>
    </w:p>
    <w:p w:rsidR="00165F1C" w:rsidRPr="00165F1C" w:rsidRDefault="00165F1C" w:rsidP="005B0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•</w:t>
      </w:r>
      <w:r w:rsidRPr="00165F1C">
        <w:rPr>
          <w:rFonts w:ascii="Times New Roman" w:hAnsi="Times New Roman" w:cs="Times New Roman"/>
          <w:sz w:val="28"/>
          <w:szCs w:val="28"/>
        </w:rPr>
        <w:tab/>
        <w:t>использовать осознанно употребление частей речи в предложении;</w:t>
      </w:r>
    </w:p>
    <w:p w:rsidR="00165F1C" w:rsidRPr="00165F1C" w:rsidRDefault="00165F1C" w:rsidP="005B0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•</w:t>
      </w:r>
      <w:r w:rsidRPr="00165F1C">
        <w:rPr>
          <w:rFonts w:ascii="Times New Roman" w:hAnsi="Times New Roman" w:cs="Times New Roman"/>
          <w:sz w:val="28"/>
          <w:szCs w:val="28"/>
        </w:rPr>
        <w:tab/>
        <w:t>при работе над ошибками осоз</w:t>
      </w:r>
      <w:r w:rsidR="00EA4D30">
        <w:rPr>
          <w:rFonts w:ascii="Times New Roman" w:hAnsi="Times New Roman" w:cs="Times New Roman"/>
          <w:sz w:val="28"/>
          <w:szCs w:val="28"/>
        </w:rPr>
        <w:t>навать причины появления ошибки.</w:t>
      </w:r>
    </w:p>
    <w:p w:rsidR="00165F1C" w:rsidRPr="00165F1C" w:rsidRDefault="00165F1C" w:rsidP="005B0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5F1C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 w:rsidRPr="00165F1C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="00EA4D30">
        <w:rPr>
          <w:rFonts w:ascii="Times New Roman" w:hAnsi="Times New Roman" w:cs="Times New Roman"/>
          <w:sz w:val="28"/>
          <w:szCs w:val="28"/>
        </w:rPr>
        <w:t>у</w:t>
      </w:r>
      <w:r w:rsidRPr="00165F1C">
        <w:rPr>
          <w:rFonts w:ascii="Times New Roman" w:hAnsi="Times New Roman" w:cs="Times New Roman"/>
          <w:sz w:val="28"/>
          <w:szCs w:val="28"/>
        </w:rPr>
        <w:t>чащиеся научатся:</w:t>
      </w:r>
    </w:p>
    <w:p w:rsidR="00165F1C" w:rsidRPr="00165F1C" w:rsidRDefault="00165F1C" w:rsidP="005B0C8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65F1C">
        <w:rPr>
          <w:rFonts w:ascii="Times New Roman" w:hAnsi="Times New Roman" w:cs="Times New Roman"/>
          <w:i/>
          <w:sz w:val="28"/>
          <w:szCs w:val="28"/>
        </w:rPr>
        <w:t>Коммуникативные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165F1C" w:rsidRDefault="00165F1C" w:rsidP="005B0C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•</w:t>
      </w:r>
      <w:r w:rsidRPr="00165F1C">
        <w:rPr>
          <w:rFonts w:ascii="Times New Roman" w:hAnsi="Times New Roman" w:cs="Times New Roman"/>
          <w:sz w:val="28"/>
          <w:szCs w:val="28"/>
        </w:rPr>
        <w:tab/>
        <w:t>соблюдать в повседневной жизни нормы речевого этикета и правила устного общения (умения слышать</w:t>
      </w:r>
      <w:r w:rsidR="00EA4D30">
        <w:rPr>
          <w:rFonts w:ascii="Times New Roman" w:hAnsi="Times New Roman" w:cs="Times New Roman"/>
          <w:sz w:val="28"/>
          <w:szCs w:val="28"/>
        </w:rPr>
        <w:t>, точно реагировать на реплики).</w:t>
      </w:r>
    </w:p>
    <w:p w:rsidR="00165F1C" w:rsidRPr="00165F1C" w:rsidRDefault="00165F1C" w:rsidP="005B0C8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Регулятивные:</w:t>
      </w:r>
    </w:p>
    <w:p w:rsidR="00165F1C" w:rsidRPr="00165F1C" w:rsidRDefault="00165F1C" w:rsidP="005B0C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•</w:t>
      </w:r>
      <w:r w:rsidRPr="00165F1C">
        <w:rPr>
          <w:rFonts w:ascii="Times New Roman" w:hAnsi="Times New Roman" w:cs="Times New Roman"/>
          <w:sz w:val="28"/>
          <w:szCs w:val="28"/>
        </w:rPr>
        <w:tab/>
        <w:t xml:space="preserve">осознавать цели и </w:t>
      </w:r>
      <w:r w:rsidR="005B0C85">
        <w:rPr>
          <w:rFonts w:ascii="Times New Roman" w:hAnsi="Times New Roman" w:cs="Times New Roman"/>
          <w:sz w:val="28"/>
          <w:szCs w:val="28"/>
        </w:rPr>
        <w:t xml:space="preserve">задачи изучения </w:t>
      </w:r>
      <w:r w:rsidRPr="00165F1C">
        <w:rPr>
          <w:rFonts w:ascii="Times New Roman" w:hAnsi="Times New Roman" w:cs="Times New Roman"/>
          <w:sz w:val="28"/>
          <w:szCs w:val="28"/>
        </w:rPr>
        <w:t>темы;</w:t>
      </w:r>
    </w:p>
    <w:p w:rsidR="00165F1C" w:rsidRPr="00165F1C" w:rsidRDefault="00165F1C" w:rsidP="005B0C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•</w:t>
      </w:r>
      <w:r w:rsidRPr="00165F1C">
        <w:rPr>
          <w:rFonts w:ascii="Times New Roman" w:hAnsi="Times New Roman" w:cs="Times New Roman"/>
          <w:sz w:val="28"/>
          <w:szCs w:val="28"/>
        </w:rPr>
        <w:tab/>
        <w:t xml:space="preserve">выполнять учебные действия в материализованной, </w:t>
      </w:r>
      <w:proofErr w:type="spellStart"/>
      <w:r w:rsidRPr="00165F1C">
        <w:rPr>
          <w:rFonts w:ascii="Times New Roman" w:hAnsi="Times New Roman" w:cs="Times New Roman"/>
          <w:sz w:val="28"/>
          <w:szCs w:val="28"/>
        </w:rPr>
        <w:t>громкоречевой</w:t>
      </w:r>
      <w:proofErr w:type="spellEnd"/>
      <w:r w:rsidRPr="00165F1C">
        <w:rPr>
          <w:rFonts w:ascii="Times New Roman" w:hAnsi="Times New Roman" w:cs="Times New Roman"/>
          <w:sz w:val="28"/>
          <w:szCs w:val="28"/>
        </w:rPr>
        <w:t xml:space="preserve"> и умственной форме;</w:t>
      </w:r>
    </w:p>
    <w:p w:rsidR="00165F1C" w:rsidRPr="00165F1C" w:rsidRDefault="00165F1C" w:rsidP="005B0C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•</w:t>
      </w:r>
      <w:r w:rsidRPr="00165F1C">
        <w:rPr>
          <w:rFonts w:ascii="Times New Roman" w:hAnsi="Times New Roman" w:cs="Times New Roman"/>
          <w:sz w:val="28"/>
          <w:szCs w:val="28"/>
        </w:rPr>
        <w:tab/>
        <w:t>следовать при выполнении заданий инструкциям учителя и алгоритмам, описывающем стандартные действия (</w:t>
      </w:r>
      <w:r w:rsidR="00EA4D30">
        <w:rPr>
          <w:rFonts w:ascii="Times New Roman" w:hAnsi="Times New Roman" w:cs="Times New Roman"/>
          <w:sz w:val="28"/>
          <w:szCs w:val="28"/>
        </w:rPr>
        <w:t>памятки в справочнике учебника).</w:t>
      </w:r>
    </w:p>
    <w:p w:rsidR="005B0C85" w:rsidRDefault="00165F1C" w:rsidP="005B0C8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i/>
          <w:sz w:val="28"/>
          <w:szCs w:val="28"/>
        </w:rPr>
        <w:t>Познавательные</w:t>
      </w:r>
      <w:r w:rsidR="005B0C85">
        <w:rPr>
          <w:rFonts w:ascii="Times New Roman" w:hAnsi="Times New Roman" w:cs="Times New Roman"/>
          <w:i/>
          <w:sz w:val="28"/>
          <w:szCs w:val="28"/>
        </w:rPr>
        <w:t>:</w:t>
      </w:r>
      <w:r w:rsidR="005B0C85" w:rsidRPr="00165F1C">
        <w:rPr>
          <w:rFonts w:ascii="Times New Roman" w:hAnsi="Times New Roman" w:cs="Times New Roman"/>
          <w:sz w:val="28"/>
          <w:szCs w:val="28"/>
        </w:rPr>
        <w:tab/>
      </w:r>
      <w:r w:rsidR="005B0C85" w:rsidRPr="00165F1C">
        <w:rPr>
          <w:rFonts w:ascii="Times New Roman" w:hAnsi="Times New Roman" w:cs="Times New Roman"/>
          <w:sz w:val="28"/>
          <w:szCs w:val="28"/>
        </w:rPr>
        <w:tab/>
      </w:r>
    </w:p>
    <w:p w:rsidR="005B0C85" w:rsidRDefault="005B0C85" w:rsidP="008B28F9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0C85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>ть само- и взаимопроверку работ.</w:t>
      </w:r>
    </w:p>
    <w:p w:rsidR="005B0C85" w:rsidRDefault="005B0C85" w:rsidP="008B28F9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65F1C">
        <w:rPr>
          <w:rFonts w:ascii="Times New Roman" w:hAnsi="Times New Roman" w:cs="Times New Roman"/>
          <w:sz w:val="28"/>
          <w:szCs w:val="28"/>
        </w:rPr>
        <w:t>осуществлять поиск необходимой информации для выполнения учебных заданий (в сп</w:t>
      </w:r>
      <w:r w:rsidR="008B28F9">
        <w:rPr>
          <w:rFonts w:ascii="Times New Roman" w:hAnsi="Times New Roman" w:cs="Times New Roman"/>
          <w:sz w:val="28"/>
          <w:szCs w:val="28"/>
        </w:rPr>
        <w:t>равочниках, словарях, таблицах).</w:t>
      </w:r>
    </w:p>
    <w:p w:rsidR="008B28F9" w:rsidRDefault="008B28F9" w:rsidP="008B28F9">
      <w:pPr>
        <w:pStyle w:val="a3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урока:</w:t>
      </w:r>
    </w:p>
    <w:p w:rsidR="00920159" w:rsidRDefault="00920159" w:rsidP="00277C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урока:</w:t>
      </w: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43"/>
        <w:gridCol w:w="6237"/>
        <w:gridCol w:w="2126"/>
      </w:tblGrid>
      <w:tr w:rsidR="00452DCF" w:rsidTr="00452DCF">
        <w:trPr>
          <w:trHeight w:val="382"/>
        </w:trPr>
        <w:tc>
          <w:tcPr>
            <w:tcW w:w="1843" w:type="dxa"/>
          </w:tcPr>
          <w:p w:rsidR="00452DCF" w:rsidRDefault="00452DCF" w:rsidP="00BF6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6237" w:type="dxa"/>
          </w:tcPr>
          <w:p w:rsidR="00452DCF" w:rsidRDefault="00452DCF" w:rsidP="00BF6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126" w:type="dxa"/>
          </w:tcPr>
          <w:p w:rsidR="00452DCF" w:rsidRDefault="00452DCF" w:rsidP="00BF6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452DCF" w:rsidTr="00452DCF">
        <w:trPr>
          <w:trHeight w:val="2360"/>
        </w:trPr>
        <w:tc>
          <w:tcPr>
            <w:tcW w:w="1843" w:type="dxa"/>
          </w:tcPr>
          <w:p w:rsidR="00452DCF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Pr="00277C82">
              <w:rPr>
                <w:rFonts w:ascii="Times New Roman" w:hAnsi="Times New Roman" w:cs="Times New Roman"/>
                <w:sz w:val="28"/>
                <w:szCs w:val="28"/>
              </w:rPr>
              <w:t>Проверка готовности к уроку.</w:t>
            </w:r>
          </w:p>
          <w:p w:rsidR="00452DCF" w:rsidRPr="00277C82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Pr="00277C82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2.Мотивация</w:t>
            </w:r>
          </w:p>
        </w:tc>
        <w:tc>
          <w:tcPr>
            <w:tcW w:w="6237" w:type="dxa"/>
          </w:tcPr>
          <w:p w:rsidR="00452DCF" w:rsidRPr="00277C82" w:rsidRDefault="00452DCF" w:rsidP="00BF6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277C82">
              <w:rPr>
                <w:rFonts w:ascii="Times New Roman" w:hAnsi="Times New Roman" w:cs="Times New Roman"/>
                <w:sz w:val="28"/>
                <w:szCs w:val="28"/>
              </w:rPr>
              <w:t>Прозвенел звонок весёлый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DCF" w:rsidRPr="00277C82" w:rsidRDefault="00452DCF" w:rsidP="00BF6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C82">
              <w:rPr>
                <w:rFonts w:ascii="Times New Roman" w:hAnsi="Times New Roman" w:cs="Times New Roman"/>
                <w:sz w:val="28"/>
                <w:szCs w:val="28"/>
              </w:rPr>
              <w:t>Все готовы? Всё готово?</w:t>
            </w:r>
          </w:p>
          <w:p w:rsidR="00452DCF" w:rsidRPr="00277C82" w:rsidRDefault="00452DCF" w:rsidP="00BF6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сейчас</w:t>
            </w:r>
            <w:r w:rsidRPr="00277C82">
              <w:rPr>
                <w:rFonts w:ascii="Times New Roman" w:hAnsi="Times New Roman" w:cs="Times New Roman"/>
                <w:sz w:val="28"/>
                <w:szCs w:val="28"/>
              </w:rPr>
              <w:t xml:space="preserve"> не отдыхаем,</w:t>
            </w:r>
          </w:p>
          <w:p w:rsidR="00452DCF" w:rsidRDefault="00452DCF" w:rsidP="00BF6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r w:rsidRPr="00277C82">
              <w:rPr>
                <w:rFonts w:ascii="Times New Roman" w:hAnsi="Times New Roman" w:cs="Times New Roman"/>
                <w:sz w:val="28"/>
                <w:szCs w:val="28"/>
              </w:rPr>
              <w:t xml:space="preserve"> работать начинаем.</w:t>
            </w:r>
          </w:p>
          <w:p w:rsidR="00452DCF" w:rsidRDefault="00452DCF" w:rsidP="00BF6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-Чтобы узнать тему нашего урока, послушайте внимательно сказку:</w:t>
            </w:r>
          </w:p>
          <w:p w:rsidR="00452DCF" w:rsidRPr="00BF6E27" w:rsidRDefault="00452DCF" w:rsidP="00BF6E2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F6E2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Сказка «Чудесные превращения»</w:t>
            </w:r>
          </w:p>
          <w:p w:rsidR="00452DCF" w:rsidRDefault="00452DCF" w:rsidP="00BF6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6E27">
              <w:rPr>
                <w:rFonts w:ascii="Times New Roman" w:hAnsi="Times New Roman" w:cs="Times New Roman"/>
                <w:sz w:val="28"/>
                <w:szCs w:val="28"/>
              </w:rPr>
              <w:t xml:space="preserve">Жили-были части речи: Имя существительное, Имя прилагательное и Глагол. И решили они пойти в Школу Волшебников. Там их учили пользоваться магией и изменяться по числам. Например, существительное мяч превращалось в мячи, прилагательное красный – в красные, а глагол прыгает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6E27">
              <w:rPr>
                <w:rFonts w:ascii="Times New Roman" w:hAnsi="Times New Roman" w:cs="Times New Roman"/>
                <w:sz w:val="28"/>
                <w:szCs w:val="28"/>
              </w:rPr>
              <w:t xml:space="preserve">прыгают. Они с лёгкостью переходили из единственного числа во множественное, а из множественного – в единственное. Но не всем существительным удавались эти чудесные превращения. Например, слово </w:t>
            </w:r>
            <w:r w:rsidRPr="00EA4D30">
              <w:rPr>
                <w:rFonts w:ascii="Times New Roman" w:hAnsi="Times New Roman" w:cs="Times New Roman"/>
                <w:i/>
                <w:sz w:val="28"/>
                <w:szCs w:val="28"/>
              </w:rPr>
              <w:t>варенье</w:t>
            </w:r>
            <w:r w:rsidRPr="00BF6E27">
              <w:rPr>
                <w:rFonts w:ascii="Times New Roman" w:hAnsi="Times New Roman" w:cs="Times New Roman"/>
                <w:sz w:val="28"/>
                <w:szCs w:val="28"/>
              </w:rPr>
              <w:t xml:space="preserve"> никак не могло измениться, так и оставалось только в единственном числе. А </w:t>
            </w:r>
            <w:r w:rsidRPr="00EA4D30">
              <w:rPr>
                <w:rFonts w:ascii="Times New Roman" w:hAnsi="Times New Roman" w:cs="Times New Roman"/>
                <w:i/>
                <w:sz w:val="28"/>
                <w:szCs w:val="28"/>
              </w:rPr>
              <w:t>ножницы</w:t>
            </w:r>
            <w:r w:rsidRPr="00BF6E27">
              <w:rPr>
                <w:rFonts w:ascii="Times New Roman" w:hAnsi="Times New Roman" w:cs="Times New Roman"/>
                <w:sz w:val="28"/>
                <w:szCs w:val="28"/>
              </w:rPr>
              <w:t xml:space="preserve"> могли быть только во множественном.</w:t>
            </w:r>
          </w:p>
          <w:p w:rsidR="00452DCF" w:rsidRDefault="00452DCF" w:rsidP="00BF6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 чем говорится в сказке?</w:t>
            </w:r>
          </w:p>
        </w:tc>
        <w:tc>
          <w:tcPr>
            <w:tcW w:w="2126" w:type="dxa"/>
          </w:tcPr>
          <w:p w:rsidR="00452DCF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2DCF" w:rsidTr="00452DCF">
        <w:trPr>
          <w:trHeight w:val="583"/>
        </w:trPr>
        <w:tc>
          <w:tcPr>
            <w:tcW w:w="1843" w:type="dxa"/>
          </w:tcPr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BF6E27">
              <w:rPr>
                <w:rFonts w:ascii="Times New Roman" w:hAnsi="Times New Roman" w:cs="Times New Roman"/>
                <w:sz w:val="28"/>
                <w:szCs w:val="28"/>
              </w:rPr>
              <w:t>Актуализация знаний.</w:t>
            </w: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BF6E27">
              <w:rPr>
                <w:rFonts w:ascii="Times New Roman" w:hAnsi="Times New Roman" w:cs="Times New Roman"/>
                <w:sz w:val="28"/>
                <w:szCs w:val="28"/>
              </w:rPr>
              <w:t>Сообщение темы урока.</w:t>
            </w:r>
          </w:p>
          <w:p w:rsidR="00452DCF" w:rsidRPr="00BF6E27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BF6E27">
              <w:rPr>
                <w:rFonts w:ascii="Times New Roman" w:hAnsi="Times New Roman" w:cs="Times New Roman"/>
                <w:sz w:val="28"/>
                <w:szCs w:val="28"/>
              </w:rPr>
              <w:t>Работа в учебнике и в тетради.</w:t>
            </w: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Pr="00BF6E27" w:rsidRDefault="00452DCF" w:rsidP="00560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BF6E27">
              <w:rPr>
                <w:rFonts w:ascii="Times New Roman" w:hAnsi="Times New Roman" w:cs="Times New Roman"/>
                <w:sz w:val="28"/>
                <w:szCs w:val="28"/>
              </w:rPr>
              <w:t>Работа с правилом.</w:t>
            </w: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Pr="00BF6E27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proofErr w:type="gramStart"/>
            <w:r w:rsidRPr="00BF6E27">
              <w:rPr>
                <w:rFonts w:ascii="Times New Roman" w:hAnsi="Times New Roman" w:cs="Times New Roman"/>
                <w:sz w:val="28"/>
                <w:szCs w:val="28"/>
              </w:rPr>
              <w:t>Физкультми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F6E27">
              <w:rPr>
                <w:rFonts w:ascii="Times New Roman" w:hAnsi="Times New Roman" w:cs="Times New Roman"/>
                <w:sz w:val="28"/>
                <w:szCs w:val="28"/>
              </w:rPr>
              <w:t>нутка</w:t>
            </w:r>
            <w:proofErr w:type="gramEnd"/>
            <w:r w:rsidRPr="00BF6E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BF6E27">
              <w:rPr>
                <w:rFonts w:ascii="Times New Roman" w:hAnsi="Times New Roman" w:cs="Times New Roman"/>
                <w:sz w:val="28"/>
                <w:szCs w:val="28"/>
              </w:rPr>
              <w:t>Закреплени</w:t>
            </w:r>
            <w:r w:rsidRPr="00BF6E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 знаний по теме урока.</w:t>
            </w:r>
          </w:p>
        </w:tc>
        <w:tc>
          <w:tcPr>
            <w:tcW w:w="6237" w:type="dxa"/>
          </w:tcPr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 русском языке есть знаменательные части речи.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 изучали имя существительное, имя прилагательное и глагол.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-Сегодня мы с вами будем наблюдать, как изменяются имена прилагательные и глаголы в зависимости от имени существительного. 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-Найдите упражнение №5 на странице 106.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посмотрим, как изменяются имена прилагательные и глаголы в зависимости от формы имени существительного.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0E7BD0" wp14:editId="04B0AFD6">
                  <wp:extent cx="3629025" cy="1114425"/>
                  <wp:effectExtent l="0" t="0" r="9525" b="9525"/>
                  <wp:docPr id="1" name="Рисунок 1" descr="C:\Users\veronika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eronika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-Ставим вопрос от слова </w:t>
            </w:r>
            <w:r w:rsidRPr="00EA4D30">
              <w:rPr>
                <w:rFonts w:ascii="Times New Roman" w:hAnsi="Times New Roman" w:cs="Times New Roman"/>
                <w:i/>
                <w:sz w:val="28"/>
                <w:szCs w:val="28"/>
              </w:rPr>
              <w:t>места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(какие?) знакомые, близкие.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 каком числе прилагательные?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Ставим вопрос от слова </w:t>
            </w:r>
            <w:r w:rsidRPr="00EA4D30">
              <w:rPr>
                <w:rFonts w:ascii="Times New Roman" w:hAnsi="Times New Roman" w:cs="Times New Roman"/>
                <w:i/>
                <w:sz w:val="28"/>
                <w:szCs w:val="28"/>
              </w:rPr>
              <w:t>места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(что сделали?) показались.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 каком числе глагол?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-Вывод: итак, ребята, форма числа у имен прилагательных и у глаголов определяется по имени существительному. </w:t>
            </w:r>
          </w:p>
          <w:p w:rsidR="00452DCF" w:rsidRDefault="00452DCF" w:rsidP="00C956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-Найдите упражнение №6 на странице 106. Прочитайте задание.</w:t>
            </w:r>
          </w:p>
          <w:p w:rsidR="00452DCF" w:rsidRDefault="00452DCF" w:rsidP="00C956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слова употреблены во множественном числе.</w:t>
            </w:r>
          </w:p>
          <w:p w:rsidR="00452DCF" w:rsidRDefault="00452DCF" w:rsidP="00C956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-Спишите предложения и подчеркните слова, употребленные во множественном числе.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подготовила для вас карточки с окончаниями, посмотрите на доску.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-Имена прилагательные множественного числа имеют окончания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-Глаголы во множественном числе имеют окончания –и, -ем (-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), -им,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(-ют),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прочитает хором запись на доске.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теперь найдите правило в красной рамочке.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-Прочитайте правило про себя.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-Даю вам 2минуты на заучивания правила.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564CFB" wp14:editId="4ED4016A">
                  <wp:extent cx="3686175" cy="1600200"/>
                  <wp:effectExtent l="0" t="0" r="9525" b="0"/>
                  <wp:docPr id="2" name="Рисунок 2" descr="C:\Users\veronika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eronika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2DCF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-Найдите упражнение №7 на странице 106.</w:t>
            </w:r>
          </w:p>
          <w:p w:rsidR="00452DCF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-Прочитайте задание.</w:t>
            </w:r>
          </w:p>
          <w:p w:rsidR="00452DCF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 каком числе употреблены словосочетания?</w:t>
            </w:r>
          </w:p>
          <w:p w:rsidR="00452DCF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поставить словосочетания во множественную форму?</w:t>
            </w:r>
          </w:p>
          <w:p w:rsidR="00452DCF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-Запишите словосочетания во множественном числе и выделите окончания.</w:t>
            </w:r>
          </w:p>
          <w:p w:rsidR="00452DCF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немного отдохнем.</w:t>
            </w:r>
          </w:p>
          <w:p w:rsidR="00452DCF" w:rsidRPr="007D77A9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Речевка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7D77A9">
              <w:rPr>
                <w:rFonts w:ascii="Times New Roman" w:hAnsi="Times New Roman" w:cs="Times New Roman"/>
                <w:sz w:val="28"/>
                <w:szCs w:val="28"/>
              </w:rPr>
              <w:t>Ветер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52DCF" w:rsidRPr="007D77A9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77A9">
              <w:rPr>
                <w:rFonts w:ascii="Times New Roman" w:hAnsi="Times New Roman" w:cs="Times New Roman"/>
                <w:sz w:val="28"/>
                <w:szCs w:val="28"/>
              </w:rPr>
              <w:t>Ветер дует нам в лицо, закачалось деревцо. (Наклоны вправо-влево.)</w:t>
            </w:r>
          </w:p>
          <w:p w:rsidR="00452DCF" w:rsidRPr="007D77A9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77A9">
              <w:rPr>
                <w:rFonts w:ascii="Times New Roman" w:hAnsi="Times New Roman" w:cs="Times New Roman"/>
                <w:sz w:val="28"/>
                <w:szCs w:val="28"/>
              </w:rPr>
              <w:t>Ветер тише, тише, тише, (Присесть, спина прямая.)</w:t>
            </w:r>
          </w:p>
          <w:p w:rsidR="00452DCF" w:rsidRPr="007D77A9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77A9">
              <w:rPr>
                <w:rFonts w:ascii="Times New Roman" w:hAnsi="Times New Roman" w:cs="Times New Roman"/>
                <w:sz w:val="28"/>
                <w:szCs w:val="28"/>
              </w:rPr>
              <w:t>Деревцо все выше, выше. (Встать на носки.)</w:t>
            </w:r>
          </w:p>
          <w:p w:rsidR="00452DCF" w:rsidRPr="007D77A9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77A9">
              <w:rPr>
                <w:rFonts w:ascii="Times New Roman" w:hAnsi="Times New Roman" w:cs="Times New Roman"/>
                <w:sz w:val="28"/>
                <w:szCs w:val="28"/>
              </w:rPr>
              <w:t>Раз, два — выше голова, (Поднять голову.)</w:t>
            </w:r>
          </w:p>
          <w:p w:rsidR="00452DCF" w:rsidRPr="007D77A9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77A9">
              <w:rPr>
                <w:rFonts w:ascii="Times New Roman" w:hAnsi="Times New Roman" w:cs="Times New Roman"/>
                <w:sz w:val="28"/>
                <w:szCs w:val="28"/>
              </w:rPr>
              <w:t>Три, четыре - руки шире, (Руки в стороны.)</w:t>
            </w:r>
          </w:p>
          <w:p w:rsidR="00452DCF" w:rsidRPr="007D77A9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77A9">
              <w:rPr>
                <w:rFonts w:ascii="Times New Roman" w:hAnsi="Times New Roman" w:cs="Times New Roman"/>
                <w:sz w:val="28"/>
                <w:szCs w:val="28"/>
              </w:rPr>
              <w:t>Пять, шесть — тихо сесть, (Сесть за парту.)</w:t>
            </w:r>
          </w:p>
          <w:p w:rsidR="00452DCF" w:rsidRPr="007D77A9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77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Семь, восемь - тень отбросим. (Два хлопка о парту.)</w:t>
            </w:r>
          </w:p>
          <w:p w:rsidR="00452DCF" w:rsidRPr="007D77A9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77A9">
              <w:rPr>
                <w:rFonts w:ascii="Times New Roman" w:hAnsi="Times New Roman" w:cs="Times New Roman"/>
                <w:sz w:val="28"/>
                <w:szCs w:val="28"/>
              </w:rPr>
              <w:t>Сел на дерево скворец,</w:t>
            </w:r>
          </w:p>
          <w:p w:rsidR="00452DCF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77A9">
              <w:rPr>
                <w:rFonts w:ascii="Times New Roman" w:hAnsi="Times New Roman" w:cs="Times New Roman"/>
                <w:sz w:val="28"/>
                <w:szCs w:val="28"/>
              </w:rPr>
              <w:t>И игре нашей конец. (Дети громко проговаривают эти слова.)</w:t>
            </w:r>
          </w:p>
          <w:p w:rsidR="00452DCF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-Найдите упражнение №8 на странице 107. Прочитайте задание.</w:t>
            </w:r>
          </w:p>
          <w:p w:rsidR="00452DCF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составить предложения во множественном числе?</w:t>
            </w:r>
          </w:p>
          <w:p w:rsidR="00452DCF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-Составьте предложения, употребляя слова во множественном числе. Спишите предложения в нужной форме и выделите окончания.</w:t>
            </w:r>
          </w:p>
          <w:p w:rsidR="00452DCF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проверим, что у вас получилось.</w:t>
            </w:r>
          </w:p>
          <w:p w:rsidR="00452DCF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Залаяли собаки. Поля покрылись цветами. Расцвели тюльпаны. Пришли женщины.</w:t>
            </w:r>
          </w:p>
          <w:p w:rsidR="00452DCF" w:rsidRDefault="00452DCF" w:rsidP="007D77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-Молодцы, справились с заданием.</w:t>
            </w:r>
          </w:p>
        </w:tc>
        <w:tc>
          <w:tcPr>
            <w:tcW w:w="2126" w:type="dxa"/>
          </w:tcPr>
          <w:p w:rsidR="00452DCF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2DCF" w:rsidTr="00452DCF">
        <w:trPr>
          <w:trHeight w:val="583"/>
        </w:trPr>
        <w:tc>
          <w:tcPr>
            <w:tcW w:w="1843" w:type="dxa"/>
          </w:tcPr>
          <w:p w:rsidR="00452DCF" w:rsidRPr="00C95699" w:rsidRDefault="00452DCF" w:rsidP="00C956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C95699">
              <w:rPr>
                <w:rFonts w:ascii="Times New Roman" w:hAnsi="Times New Roman" w:cs="Times New Roman"/>
                <w:sz w:val="28"/>
                <w:szCs w:val="28"/>
              </w:rPr>
              <w:t>Подведение итогов урока.</w:t>
            </w:r>
          </w:p>
          <w:p w:rsidR="00452DCF" w:rsidRDefault="00452DCF" w:rsidP="00C956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C956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C95699">
              <w:rPr>
                <w:rFonts w:ascii="Times New Roman" w:hAnsi="Times New Roman" w:cs="Times New Roman"/>
                <w:sz w:val="28"/>
                <w:szCs w:val="28"/>
              </w:rPr>
              <w:t>Рефлексия.</w:t>
            </w:r>
          </w:p>
          <w:p w:rsidR="00452DCF" w:rsidRDefault="00452DCF" w:rsidP="00C956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C956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C956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Default="00452DCF" w:rsidP="00C956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DCF" w:rsidRPr="00604372" w:rsidRDefault="00452DCF" w:rsidP="00C956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3.Д</w:t>
            </w:r>
            <w:r w:rsidRPr="00452DC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з.</w:t>
            </w:r>
          </w:p>
          <w:p w:rsidR="00452DCF" w:rsidRDefault="00452DCF" w:rsidP="00BF6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-Какое правило мы сегодня изучили?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правила мы сегодня повторили?</w:t>
            </w:r>
          </w:p>
          <w:p w:rsidR="00452DCF" w:rsidRDefault="00452DCF" w:rsidP="00B302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вам запомнилось больше всего?</w:t>
            </w:r>
          </w:p>
          <w:p w:rsidR="00452DCF" w:rsidRDefault="00452DCF" w:rsidP="0060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-Поднимите руки, кому сегодня было легко работать на уроке, кто хорошо работал, отвечал на мои вопросы.</w:t>
            </w:r>
          </w:p>
          <w:p w:rsidR="00452DCF" w:rsidRDefault="00452DCF" w:rsidP="0060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-Поднимите руки, кому было тяжело на уроке, кто не понял учебный материал.</w:t>
            </w:r>
          </w:p>
          <w:p w:rsidR="00452DCF" w:rsidRDefault="00452DCF" w:rsidP="0060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-Молодцы, ребята, вы все старались на уроке.</w:t>
            </w:r>
          </w:p>
          <w:p w:rsidR="00452DCF" w:rsidRDefault="00452DCF" w:rsidP="0060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-Открываем дневники и записываем д</w:t>
            </w:r>
            <w:r w:rsidRPr="0060437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з. - №9 на странице 107.</w:t>
            </w:r>
          </w:p>
        </w:tc>
        <w:tc>
          <w:tcPr>
            <w:tcW w:w="2126" w:type="dxa"/>
          </w:tcPr>
          <w:p w:rsidR="00452DCF" w:rsidRDefault="00452DCF" w:rsidP="00277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0159" w:rsidRPr="008B28F9" w:rsidRDefault="00920159" w:rsidP="00B73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20159" w:rsidRPr="008B28F9" w:rsidSect="00452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8523F"/>
    <w:multiLevelType w:val="hybridMultilevel"/>
    <w:tmpl w:val="9AFAD5EE"/>
    <w:lvl w:ilvl="0" w:tplc="93302E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A238D4"/>
    <w:multiLevelType w:val="hybridMultilevel"/>
    <w:tmpl w:val="5062599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91D0E"/>
    <w:multiLevelType w:val="hybridMultilevel"/>
    <w:tmpl w:val="AF4A221E"/>
    <w:lvl w:ilvl="0" w:tplc="976A38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F245CA"/>
    <w:multiLevelType w:val="hybridMultilevel"/>
    <w:tmpl w:val="AF4A221E"/>
    <w:lvl w:ilvl="0" w:tplc="976A38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815921"/>
    <w:multiLevelType w:val="hybridMultilevel"/>
    <w:tmpl w:val="5062599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31EE6"/>
    <w:multiLevelType w:val="hybridMultilevel"/>
    <w:tmpl w:val="5062599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C7BCA"/>
    <w:multiLevelType w:val="hybridMultilevel"/>
    <w:tmpl w:val="0F04730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457C9"/>
    <w:multiLevelType w:val="hybridMultilevel"/>
    <w:tmpl w:val="26A01FC4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649F7D3B"/>
    <w:multiLevelType w:val="hybridMultilevel"/>
    <w:tmpl w:val="A65CB012"/>
    <w:lvl w:ilvl="0" w:tplc="5E206E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AF598C"/>
    <w:multiLevelType w:val="hybridMultilevel"/>
    <w:tmpl w:val="5062599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DB3D33"/>
    <w:multiLevelType w:val="hybridMultilevel"/>
    <w:tmpl w:val="AF18969E"/>
    <w:lvl w:ilvl="0" w:tplc="5D46B2E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7DF44B6F"/>
    <w:multiLevelType w:val="hybridMultilevel"/>
    <w:tmpl w:val="80D4BB92"/>
    <w:lvl w:ilvl="0" w:tplc="31642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11"/>
  </w:num>
  <w:num w:numId="5">
    <w:abstractNumId w:val="8"/>
  </w:num>
  <w:num w:numId="6">
    <w:abstractNumId w:val="3"/>
  </w:num>
  <w:num w:numId="7">
    <w:abstractNumId w:val="0"/>
  </w:num>
  <w:num w:numId="8">
    <w:abstractNumId w:val="6"/>
  </w:num>
  <w:num w:numId="9">
    <w:abstractNumId w:val="4"/>
  </w:num>
  <w:num w:numId="10">
    <w:abstractNumId w:val="1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77B"/>
    <w:rsid w:val="00165F1C"/>
    <w:rsid w:val="00277C82"/>
    <w:rsid w:val="002E277B"/>
    <w:rsid w:val="003E730A"/>
    <w:rsid w:val="00452DCF"/>
    <w:rsid w:val="00560025"/>
    <w:rsid w:val="005B0C85"/>
    <w:rsid w:val="00604372"/>
    <w:rsid w:val="006E2758"/>
    <w:rsid w:val="00771297"/>
    <w:rsid w:val="007D77A9"/>
    <w:rsid w:val="008B28F9"/>
    <w:rsid w:val="00920159"/>
    <w:rsid w:val="00B302A4"/>
    <w:rsid w:val="00B732FF"/>
    <w:rsid w:val="00BF6E27"/>
    <w:rsid w:val="00C95699"/>
    <w:rsid w:val="00EA4D30"/>
    <w:rsid w:val="00F5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C85"/>
    <w:pPr>
      <w:ind w:left="720"/>
      <w:contextualSpacing/>
    </w:pPr>
  </w:style>
  <w:style w:type="table" w:styleId="a4">
    <w:name w:val="Table Grid"/>
    <w:basedOn w:val="a1"/>
    <w:uiPriority w:val="39"/>
    <w:rsid w:val="009201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52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2D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C85"/>
    <w:pPr>
      <w:ind w:left="720"/>
      <w:contextualSpacing/>
    </w:pPr>
  </w:style>
  <w:style w:type="table" w:styleId="a4">
    <w:name w:val="Table Grid"/>
    <w:basedOn w:val="a1"/>
    <w:uiPriority w:val="39"/>
    <w:rsid w:val="009201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52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2D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1</cp:lastModifiedBy>
  <cp:revision>2</cp:revision>
  <dcterms:created xsi:type="dcterms:W3CDTF">2017-04-18T17:31:00Z</dcterms:created>
  <dcterms:modified xsi:type="dcterms:W3CDTF">2017-04-18T17:31:00Z</dcterms:modified>
</cp:coreProperties>
</file>